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Pictures\2015-05-28 полож.о род.ком\полож.о род.ком 001 - коп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5-28 полож.о род.ком\полож.о род.ком 001 - копия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bookmarkStart w:id="0" w:name="_GoBack"/>
      <w:bookmarkEnd w:id="0"/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6C5D07" w:rsidRDefault="006C5D07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41B7A" w:rsidRDefault="00E41B7A" w:rsidP="00E41B7A">
      <w:pPr>
        <w:spacing w:after="0"/>
        <w:ind w:right="-91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рассмотрение и обсуждение основных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направлений развития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41B7A" w:rsidRPr="00656317" w:rsidRDefault="00E41B7A" w:rsidP="00E41B7A">
      <w:pPr>
        <w:spacing w:after="0"/>
        <w:ind w:right="-91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 Функции Родительского комитета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3.1. Родительский комитет Учреждения: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заслушивает отчеты заведующего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создании условий для реализации образо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вательной программы в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участвует в подведени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итогов деятельности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учебный год по вопросам работы с родительской общественностью;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заслушивает отчеты педагогов и старшей медицинской сестры о состоянии здоровья детей,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ходе реализации совместной </w:t>
      </w:r>
      <w:proofErr w:type="gramStart"/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-о</w:t>
      </w:r>
      <w:proofErr w:type="gramEnd"/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бразовательной деятельности, уровне развития воспитанников, необходимом и достаточном для успешного освоения ими образовательных програ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взаимодействует с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всем направлениям развития детей, укреплению и сохранению их здоровья;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вносит предложения по улучшению рабо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 с детьми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содействует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совместных с родителями (законными 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дставителями) мероприятиях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вместе с заведующим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 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E41B7A" w:rsidRPr="00656317" w:rsidRDefault="00E41B7A" w:rsidP="00E41B7A">
      <w:pPr>
        <w:spacing w:after="0"/>
        <w:ind w:right="-90" w:firstLine="708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 Организация управления Родительским комитетом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4.1. На заседание Родительског</w:t>
      </w:r>
      <w:r>
        <w:rPr>
          <w:rFonts w:ascii="Times New Roman" w:hAnsi="Times New Roman" w:cs="Times New Roman"/>
          <w:color w:val="000000"/>
          <w:sz w:val="28"/>
          <w:szCs w:val="28"/>
        </w:rPr>
        <w:t>о комитета приглашаются заведующий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педагоги, 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представители общественных организаций, родители (законные представители), представители Учредителя. Необходимость их приглашения определяется председателем Родительского комитета.</w:t>
      </w:r>
    </w:p>
    <w:p w:rsidR="00E41B7A" w:rsidRPr="00656317" w:rsidRDefault="00E41B7A" w:rsidP="00E41B7A">
      <w:pPr>
        <w:tabs>
          <w:tab w:val="left" w:pos="720"/>
        </w:tabs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Приглашенные на заседание Родительского комитета пользуются правом совещательного голоса.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4.2. Председатель Родительского комитета: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организует деятельность Родительского комитета;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информирует членов Родительского комитета о предстоящем заседании не менее чем за 14 дней до его проведения;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организует подготовку и проведение заседаний Родительского комитета;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определяет повестку дня Родительского комитета;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контролирует выполнение решений Родительского комитета;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взаимодействует с председателями родительских комитетов групп.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4.3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Заседания Родительского комитета оформляются протоколом.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протоколе фиксируется: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дата проведения заседания;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количество присутствующих (отсутствующих) членов Родительского комитета;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приглашенные (ФИО, должность);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повестка дня;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ход обсуждения вопросов, выносимых на Родительский комитет;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предложения, рекомендации и замечания членов Родительского комитета и приглашенных лиц;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- решение Родительского комитета.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Протоколы подписываются председателем и секретарем Родительского комитета.</w:t>
      </w:r>
    </w:p>
    <w:p w:rsidR="00E41B7A" w:rsidRDefault="00E41B7A" w:rsidP="00E41B7A">
      <w:pPr>
        <w:spacing w:after="0"/>
        <w:ind w:right="-90"/>
        <w:jc w:val="both"/>
        <w:textAlignment w:val="top"/>
        <w:rPr>
          <w:rFonts w:ascii="Arial" w:eastAsia="Times New Roman" w:hAnsi="Arial" w:cs="Arial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4.5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Нумерация протоколов ведется от начала учебного года</w:t>
      </w:r>
      <w:r>
        <w:rPr>
          <w:rFonts w:ascii="Arial" w:eastAsia="Times New Roman" w:hAnsi="Arial" w:cs="Arial"/>
          <w:color w:val="000000"/>
          <w:sz w:val="26"/>
          <w:szCs w:val="26"/>
        </w:rPr>
        <w:t>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4.6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Заседания Родительского комитета правомочны, если на них присутствует не менее половины его состава.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4.7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Решение Родительского комитета принимается открытым голосованием и считается принятым, если за него проголосовало не менее двух третей присутствующих.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При равном количестве голосов решающим является голос председателя Родительского комитета.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4.8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Организацию выполнения решений Родительского комитета осуществляет его пре</w:t>
      </w:r>
      <w:r>
        <w:rPr>
          <w:rFonts w:ascii="Times New Roman" w:hAnsi="Times New Roman" w:cs="Times New Roman"/>
          <w:color w:val="000000"/>
          <w:sz w:val="28"/>
          <w:szCs w:val="28"/>
        </w:rPr>
        <w:t>дседатель совместно с заведующим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сад»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41B7A" w:rsidRPr="00656317" w:rsidRDefault="00E41B7A" w:rsidP="00E41B7A">
      <w:pPr>
        <w:spacing w:after="0"/>
        <w:ind w:right="-90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4.9</w:t>
      </w:r>
      <w:r w:rsidRPr="00656317">
        <w:rPr>
          <w:rFonts w:ascii="Times New Roman" w:eastAsia="Times New Roman" w:hAnsi="Times New Roman" w:cs="Times New Roman"/>
          <w:color w:val="000000"/>
          <w:sz w:val="28"/>
          <w:szCs w:val="28"/>
        </w:rPr>
        <w:t>. 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B7A" w:rsidRDefault="00E41B7A" w:rsidP="00E41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7A5B" w:rsidRDefault="009A7A5B"/>
    <w:sectPr w:rsidR="009A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B7A"/>
    <w:rsid w:val="00690F49"/>
    <w:rsid w:val="006C5D07"/>
    <w:rsid w:val="009A7A5B"/>
    <w:rsid w:val="00B6438A"/>
    <w:rsid w:val="00E4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B7A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41B7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1B7A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C5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D0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B7A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41B7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1B7A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C5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D0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3</cp:revision>
  <dcterms:created xsi:type="dcterms:W3CDTF">2015-05-28T13:10:00Z</dcterms:created>
  <dcterms:modified xsi:type="dcterms:W3CDTF">2015-05-28T13:12:00Z</dcterms:modified>
</cp:coreProperties>
</file>